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12" w:rsidRPr="00137DF0" w:rsidRDefault="00137DF0" w:rsidP="00720B3E">
      <w:pPr>
        <w:pStyle w:val="Titre"/>
        <w:pBdr>
          <w:bottom w:val="single" w:sz="4" w:space="1" w:color="auto"/>
        </w:pBdr>
        <w:jc w:val="center"/>
        <w:rPr>
          <w:rFonts w:ascii="IBM Plex Sans" w:hAnsi="IBM Plex Sans"/>
          <w:b/>
          <w:color w:val="002060"/>
          <w:sz w:val="32"/>
        </w:rPr>
      </w:pPr>
      <w:r w:rsidRPr="00137DF0">
        <w:rPr>
          <w:rFonts w:ascii="IBM Plex Sans" w:hAnsi="IBM Plex Sans"/>
          <w:b/>
          <w:color w:val="002060"/>
          <w:sz w:val="32"/>
        </w:rPr>
        <w:t>Contrat Engagements quartiers 2030</w:t>
      </w:r>
      <w:r w:rsidR="00F50512" w:rsidRPr="00137DF0">
        <w:rPr>
          <w:rFonts w:ascii="IBM Plex Sans" w:hAnsi="IBM Plex Sans"/>
          <w:b/>
          <w:color w:val="002060"/>
          <w:sz w:val="32"/>
        </w:rPr>
        <w:t xml:space="preserve"> de </w:t>
      </w:r>
      <w:r w:rsidR="001047A9">
        <w:rPr>
          <w:rFonts w:ascii="IBM Plex Sans" w:hAnsi="IBM Plex Sans"/>
          <w:b/>
          <w:color w:val="002060"/>
          <w:sz w:val="32"/>
        </w:rPr>
        <w:t>la CUCM</w:t>
      </w:r>
    </w:p>
    <w:p w:rsidR="00E62337" w:rsidRPr="00137DF0" w:rsidRDefault="00F50512" w:rsidP="00720B3E">
      <w:pPr>
        <w:pStyle w:val="Titre"/>
        <w:pBdr>
          <w:bottom w:val="single" w:sz="4" w:space="1" w:color="auto"/>
        </w:pBdr>
        <w:jc w:val="center"/>
        <w:rPr>
          <w:rFonts w:ascii="IBM Plex Sans" w:hAnsi="IBM Plex Sans"/>
          <w:b/>
          <w:color w:val="002060"/>
          <w:sz w:val="32"/>
        </w:rPr>
      </w:pPr>
      <w:r w:rsidRPr="00137DF0">
        <w:rPr>
          <w:rFonts w:ascii="IBM Plex Sans" w:hAnsi="IBM Plex Sans"/>
          <w:b/>
          <w:color w:val="002060"/>
          <w:sz w:val="32"/>
        </w:rPr>
        <w:t>Fiche-</w:t>
      </w:r>
      <w:r w:rsidR="00210CD0" w:rsidRPr="00137DF0">
        <w:rPr>
          <w:rFonts w:ascii="IBM Plex Sans" w:hAnsi="IBM Plex Sans"/>
          <w:b/>
          <w:color w:val="002060"/>
          <w:sz w:val="32"/>
        </w:rPr>
        <w:t>suivi</w:t>
      </w:r>
      <w:r w:rsidRPr="00137DF0">
        <w:rPr>
          <w:rFonts w:ascii="IBM Plex Sans" w:hAnsi="IBM Plex Sans"/>
          <w:b/>
          <w:color w:val="002060"/>
          <w:sz w:val="32"/>
        </w:rPr>
        <w:t xml:space="preserve"> d</w:t>
      </w:r>
      <w:r w:rsidR="00342971" w:rsidRPr="00137DF0">
        <w:rPr>
          <w:rFonts w:ascii="IBM Plex Sans" w:hAnsi="IBM Plex Sans"/>
          <w:b/>
          <w:color w:val="002060"/>
          <w:sz w:val="32"/>
        </w:rPr>
        <w:t>’</w:t>
      </w:r>
      <w:r w:rsidRPr="00137DF0">
        <w:rPr>
          <w:rFonts w:ascii="IBM Plex Sans" w:hAnsi="IBM Plex Sans"/>
          <w:b/>
          <w:color w:val="002060"/>
          <w:sz w:val="32"/>
        </w:rPr>
        <w:t>action</w:t>
      </w:r>
    </w:p>
    <w:p w:rsidR="00DF4C7C" w:rsidRDefault="00DF4C7C" w:rsidP="00DF4C7C">
      <w:pPr>
        <w:pStyle w:val="Titre3"/>
        <w:ind w:left="360"/>
        <w:rPr>
          <w:rFonts w:ascii="IBM Plex Sans" w:hAnsi="IBM Plex Sans"/>
        </w:rPr>
      </w:pPr>
    </w:p>
    <w:p w:rsidR="00DF4C7C" w:rsidRPr="0036183B" w:rsidRDefault="00904DB9" w:rsidP="00DF4C7C">
      <w:pPr>
        <w:pStyle w:val="Titre3"/>
        <w:numPr>
          <w:ilvl w:val="0"/>
          <w:numId w:val="5"/>
        </w:numPr>
        <w:rPr>
          <w:rFonts w:ascii="IBM Plex Sans" w:hAnsi="IBM Plex Sans"/>
          <w:color w:val="00B0F0"/>
        </w:rPr>
      </w:pPr>
      <w:r w:rsidRPr="0036183B">
        <w:rPr>
          <w:rFonts w:ascii="IBM Plex Sans" w:hAnsi="IBM Plex Sans"/>
          <w:color w:val="00B0F0"/>
        </w:rPr>
        <w:t xml:space="preserve">DETAILS SUR L’ACTION </w:t>
      </w:r>
    </w:p>
    <w:tbl>
      <w:tblPr>
        <w:tblStyle w:val="TableauGrille1Clair1"/>
        <w:tblW w:w="0" w:type="auto"/>
        <w:tblLook w:val="04A0" w:firstRow="1" w:lastRow="0" w:firstColumn="1" w:lastColumn="0" w:noHBand="0" w:noVBand="1"/>
      </w:tblPr>
      <w:tblGrid>
        <w:gridCol w:w="2538"/>
        <w:gridCol w:w="6504"/>
      </w:tblGrid>
      <w:tr w:rsidR="00904DB9" w:rsidRPr="00137DF0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right w:val="single" w:sz="12" w:space="0" w:color="999999" w:themeColor="text1" w:themeTint="66"/>
            </w:tcBorders>
          </w:tcPr>
          <w:p w:rsidR="00904DB9" w:rsidRPr="001C00DC" w:rsidRDefault="00904DB9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b w:val="0"/>
                <w:color w:val="002060"/>
                <w:sz w:val="20"/>
              </w:rPr>
              <w:t xml:space="preserve">Intitulé de l’action  </w:t>
            </w:r>
          </w:p>
        </w:tc>
        <w:tc>
          <w:tcPr>
            <w:tcW w:w="6515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right w:val="single" w:sz="12" w:space="0" w:color="999999" w:themeColor="text1" w:themeTint="66"/>
            </w:tcBorders>
          </w:tcPr>
          <w:p w:rsidR="00904DB9" w:rsidRPr="001C00DC" w:rsidRDefault="00904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 w:val="0"/>
                <w:color w:val="002060"/>
                <w:sz w:val="20"/>
              </w:rPr>
            </w:pPr>
          </w:p>
        </w:tc>
      </w:tr>
      <w:tr w:rsidR="00E62337" w:rsidRPr="00137DF0" w:rsidTr="008B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E62337" w:rsidRPr="001C00DC" w:rsidRDefault="00E62337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b w:val="0"/>
                <w:color w:val="002060"/>
                <w:sz w:val="20"/>
              </w:rPr>
              <w:t xml:space="preserve">Porteur de projet </w:t>
            </w:r>
          </w:p>
        </w:tc>
        <w:tc>
          <w:tcPr>
            <w:tcW w:w="6515" w:type="dxa"/>
          </w:tcPr>
          <w:p w:rsidR="00E62337" w:rsidRPr="001C00DC" w:rsidRDefault="00E6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</w:tc>
      </w:tr>
      <w:tr w:rsidR="00904DB9" w:rsidRPr="00137DF0" w:rsidTr="008B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04DB9" w:rsidRPr="001C00DC" w:rsidRDefault="00137DF0" w:rsidP="003335E2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b w:val="0"/>
                <w:color w:val="002060"/>
                <w:sz w:val="20"/>
              </w:rPr>
              <w:t>Quartier(s) concerné(s) par l’action</w:t>
            </w:r>
            <w:r w:rsidR="00904DB9" w:rsidRPr="001C00DC">
              <w:rPr>
                <w:rFonts w:ascii="IBM Plex Sans" w:hAnsi="IBM Plex Sans"/>
                <w:b w:val="0"/>
                <w:color w:val="002060"/>
                <w:sz w:val="20"/>
              </w:rPr>
              <w:t> </w:t>
            </w:r>
          </w:p>
        </w:tc>
        <w:tc>
          <w:tcPr>
            <w:tcW w:w="6515" w:type="dxa"/>
          </w:tcPr>
          <w:p w:rsidR="003335E2" w:rsidRPr="001C00DC" w:rsidRDefault="003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-20932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91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904DB9" w:rsidRPr="001C00DC">
              <w:rPr>
                <w:rFonts w:ascii="IBM Plex Sans" w:hAnsi="IBM Plex Sans"/>
                <w:color w:val="002060"/>
                <w:sz w:val="20"/>
              </w:rPr>
              <w:t xml:space="preserve"> </w:t>
            </w:r>
            <w:r w:rsidR="00137DF0" w:rsidRPr="001C00DC">
              <w:rPr>
                <w:rFonts w:ascii="IBM Plex Sans" w:hAnsi="IBM Plex Sans"/>
                <w:color w:val="002060"/>
                <w:sz w:val="20"/>
              </w:rPr>
              <w:t>La Molette</w:t>
            </w:r>
          </w:p>
          <w:p w:rsidR="003335E2" w:rsidRPr="001C00DC" w:rsidRDefault="003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6867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E2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904DB9" w:rsidRPr="001C00DC">
              <w:rPr>
                <w:rFonts w:ascii="IBM Plex Sans" w:hAnsi="IBM Plex Sans"/>
                <w:color w:val="002060"/>
                <w:sz w:val="20"/>
              </w:rPr>
              <w:t xml:space="preserve"> </w:t>
            </w:r>
            <w:r w:rsidR="00137DF0" w:rsidRPr="001C00DC">
              <w:rPr>
                <w:rFonts w:ascii="IBM Plex Sans" w:hAnsi="IBM Plex Sans"/>
                <w:color w:val="002060"/>
                <w:sz w:val="20"/>
              </w:rPr>
              <w:t>Le Tennis</w:t>
            </w:r>
          </w:p>
          <w:p w:rsidR="003335E2" w:rsidRPr="001C00DC" w:rsidRDefault="003D7CD0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15920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7F7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904DB9" w:rsidRPr="001C00DC">
              <w:rPr>
                <w:rFonts w:ascii="IBM Plex Sans" w:hAnsi="IBM Plex Sans"/>
                <w:color w:val="002060"/>
                <w:sz w:val="20"/>
              </w:rPr>
              <w:t xml:space="preserve"> </w:t>
            </w:r>
            <w:r w:rsidR="00137DF0" w:rsidRPr="001C00DC">
              <w:rPr>
                <w:rFonts w:ascii="IBM Plex Sans" w:hAnsi="IBM Plex Sans"/>
                <w:color w:val="002060"/>
                <w:sz w:val="20"/>
              </w:rPr>
              <w:t>La Résidence du Lac</w:t>
            </w:r>
          </w:p>
          <w:p w:rsidR="00342971" w:rsidRPr="001C00DC" w:rsidRDefault="003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-1935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DF0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137DF0" w:rsidRPr="001C00DC">
              <w:rPr>
                <w:rFonts w:ascii="IBM Plex Sans" w:hAnsi="IBM Plex Sans"/>
                <w:color w:val="002060"/>
                <w:sz w:val="20"/>
              </w:rPr>
              <w:t xml:space="preserve"> Le Bois du Verne</w:t>
            </w:r>
          </w:p>
          <w:p w:rsidR="003335E2" w:rsidRPr="001C00DC" w:rsidRDefault="003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-47514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7F7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E627F7" w:rsidRPr="001C00DC">
              <w:rPr>
                <w:rFonts w:ascii="IBM Plex Sans" w:hAnsi="IBM Plex Sans"/>
                <w:color w:val="002060"/>
                <w:sz w:val="20"/>
              </w:rPr>
              <w:t xml:space="preserve"> </w:t>
            </w:r>
            <w:r w:rsidR="00137DF0" w:rsidRPr="001C00DC">
              <w:rPr>
                <w:rFonts w:ascii="IBM Plex Sans" w:hAnsi="IBM Plex Sans"/>
                <w:color w:val="002060"/>
                <w:sz w:val="20"/>
              </w:rPr>
              <w:t>Les Rives du Plessis</w:t>
            </w:r>
          </w:p>
        </w:tc>
      </w:tr>
      <w:tr w:rsidR="00137DF0" w:rsidRPr="00137DF0" w:rsidTr="008B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37DF0" w:rsidRPr="001C00DC" w:rsidRDefault="00137DF0" w:rsidP="00137DF0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b w:val="0"/>
                <w:color w:val="002060"/>
                <w:sz w:val="20"/>
              </w:rPr>
              <w:t>Axe(s) thématique(s) concerné(s) par l’action</w:t>
            </w:r>
          </w:p>
        </w:tc>
        <w:tc>
          <w:tcPr>
            <w:tcW w:w="6515" w:type="dxa"/>
          </w:tcPr>
          <w:p w:rsidR="00137DF0" w:rsidRPr="001C00DC" w:rsidRDefault="003D7CD0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661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DF0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137DF0" w:rsidRPr="001C00DC">
              <w:rPr>
                <w:rFonts w:ascii="IBM Plex Sans" w:hAnsi="IBM Plex Sans"/>
                <w:color w:val="002060"/>
                <w:sz w:val="20"/>
              </w:rPr>
              <w:t xml:space="preserve"> Cohésion sociale et accès aux droits</w:t>
            </w:r>
          </w:p>
          <w:p w:rsidR="00137DF0" w:rsidRPr="001C00DC" w:rsidRDefault="00137DF0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color w:val="002060"/>
                <w:sz w:val="20"/>
              </w:rPr>
              <w:t>Orientation (intitulé)</w:t>
            </w:r>
            <w:proofErr w:type="gramStart"/>
            <w:r w:rsidRPr="001C00DC">
              <w:rPr>
                <w:rFonts w:ascii="IBM Plex Sans" w:hAnsi="IBM Plex Sans"/>
                <w:color w:val="002060"/>
                <w:sz w:val="20"/>
              </w:rPr>
              <w:t> :…</w:t>
            </w:r>
            <w:proofErr w:type="gramEnd"/>
            <w:r w:rsidRPr="001C00DC">
              <w:rPr>
                <w:rFonts w:ascii="IBM Plex Sans" w:hAnsi="IBM Plex Sans"/>
                <w:color w:val="002060"/>
                <w:sz w:val="20"/>
              </w:rPr>
              <w:t>..………………..……………………………………………..</w:t>
            </w:r>
          </w:p>
          <w:p w:rsidR="00137DF0" w:rsidRPr="001C00DC" w:rsidRDefault="003D7CD0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21023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DF0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137DF0" w:rsidRPr="001C00DC">
              <w:rPr>
                <w:rFonts w:ascii="IBM Plex Sans" w:hAnsi="IBM Plex Sans"/>
                <w:color w:val="002060"/>
                <w:sz w:val="20"/>
              </w:rPr>
              <w:t xml:space="preserve"> Cadre de vie et transition écologique</w:t>
            </w:r>
          </w:p>
          <w:p w:rsidR="00137DF0" w:rsidRPr="001C00DC" w:rsidRDefault="00137DF0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color w:val="002060"/>
                <w:sz w:val="20"/>
              </w:rPr>
              <w:t>Orientation (intitulé)</w:t>
            </w:r>
            <w:proofErr w:type="gramStart"/>
            <w:r w:rsidRPr="001C00DC">
              <w:rPr>
                <w:rFonts w:ascii="IBM Plex Sans" w:hAnsi="IBM Plex Sans"/>
                <w:color w:val="002060"/>
                <w:sz w:val="20"/>
              </w:rPr>
              <w:t> :…</w:t>
            </w:r>
            <w:proofErr w:type="gramEnd"/>
            <w:r w:rsidRPr="001C00DC">
              <w:rPr>
                <w:rFonts w:ascii="IBM Plex Sans" w:hAnsi="IBM Plex Sans"/>
                <w:color w:val="002060"/>
                <w:sz w:val="20"/>
              </w:rPr>
              <w:t>..………………..……………………………………………..</w:t>
            </w:r>
          </w:p>
          <w:p w:rsidR="00137DF0" w:rsidRPr="001C00DC" w:rsidRDefault="003D7CD0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-14959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DF0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137DF0" w:rsidRPr="001C00DC">
              <w:rPr>
                <w:rFonts w:ascii="IBM Plex Sans" w:hAnsi="IBM Plex Sans"/>
                <w:color w:val="002060"/>
                <w:sz w:val="20"/>
              </w:rPr>
              <w:t xml:space="preserve"> Objectif plein emploi :</w:t>
            </w:r>
          </w:p>
          <w:p w:rsidR="00FB133F" w:rsidRPr="001C00DC" w:rsidRDefault="00FB133F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color w:val="002060"/>
                <w:sz w:val="20"/>
              </w:rPr>
              <w:t>Orientation (intitulé)</w:t>
            </w:r>
            <w:proofErr w:type="gramStart"/>
            <w:r w:rsidRPr="001C00DC">
              <w:rPr>
                <w:rFonts w:ascii="IBM Plex Sans" w:hAnsi="IBM Plex Sans"/>
                <w:color w:val="002060"/>
                <w:sz w:val="20"/>
              </w:rPr>
              <w:t> :…</w:t>
            </w:r>
            <w:proofErr w:type="gramEnd"/>
            <w:r w:rsidRPr="001C00DC">
              <w:rPr>
                <w:rFonts w:ascii="IBM Plex Sans" w:hAnsi="IBM Plex Sans"/>
                <w:color w:val="002060"/>
                <w:sz w:val="20"/>
              </w:rPr>
              <w:t>..………………..……………………………………………..</w:t>
            </w:r>
          </w:p>
          <w:p w:rsidR="00137DF0" w:rsidRPr="001C00DC" w:rsidRDefault="003D7CD0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-36790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DF0" w:rsidRPr="001C00DC">
                  <w:rPr>
                    <w:rFonts w:ascii="Segoe UI Symbol" w:eastAsia="MS Gothic" w:hAnsi="Segoe UI Symbol" w:cs="Segoe UI Symbol"/>
                    <w:color w:val="002060"/>
                    <w:sz w:val="20"/>
                  </w:rPr>
                  <w:t>☐</w:t>
                </w:r>
              </w:sdtContent>
            </w:sdt>
            <w:r w:rsidR="00137DF0" w:rsidRPr="001C00DC">
              <w:rPr>
                <w:rFonts w:ascii="IBM Plex Sans" w:hAnsi="IBM Plex Sans"/>
                <w:color w:val="002060"/>
                <w:sz w:val="20"/>
              </w:rPr>
              <w:t xml:space="preserve"> </w:t>
            </w:r>
            <w:r w:rsidR="00FB133F" w:rsidRPr="001C00DC">
              <w:rPr>
                <w:rFonts w:ascii="IBM Plex Sans" w:hAnsi="IBM Plex Sans"/>
                <w:color w:val="002060"/>
                <w:sz w:val="20"/>
              </w:rPr>
              <w:t>Tranquillité publique :</w:t>
            </w:r>
          </w:p>
          <w:p w:rsidR="00137DF0" w:rsidRPr="001C00DC" w:rsidRDefault="00FB133F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color w:val="002060"/>
                <w:sz w:val="20"/>
              </w:rPr>
              <w:t>Orientation (intitulé) :…..………………..……………………………………………..</w:t>
            </w:r>
          </w:p>
        </w:tc>
      </w:tr>
      <w:tr w:rsidR="00137DF0" w:rsidRPr="00137DF0" w:rsidTr="008B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37DF0" w:rsidRPr="001C00DC" w:rsidRDefault="00FB133F" w:rsidP="003D7CD0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b w:val="0"/>
                <w:color w:val="002060"/>
                <w:sz w:val="20"/>
              </w:rPr>
              <w:t xml:space="preserve">Décrivez en quelques mots, </w:t>
            </w:r>
            <w:r w:rsidR="003D7CD0">
              <w:rPr>
                <w:rFonts w:ascii="IBM Plex Sans" w:hAnsi="IBM Plex Sans"/>
                <w:b w:val="0"/>
                <w:color w:val="002060"/>
                <w:sz w:val="20"/>
              </w:rPr>
              <w:t>la plus-value</w:t>
            </w:r>
            <w:r w:rsidRPr="001C00DC">
              <w:rPr>
                <w:rFonts w:ascii="IBM Plex Sans" w:hAnsi="IBM Plex Sans"/>
                <w:b w:val="0"/>
                <w:color w:val="002060"/>
                <w:sz w:val="20"/>
              </w:rPr>
              <w:t xml:space="preserve"> </w:t>
            </w:r>
            <w:r w:rsidR="00191738">
              <w:rPr>
                <w:rFonts w:ascii="IBM Plex Sans" w:hAnsi="IBM Plex Sans"/>
                <w:b w:val="0"/>
                <w:color w:val="002060"/>
                <w:sz w:val="20"/>
              </w:rPr>
              <w:t>apporté</w:t>
            </w:r>
            <w:r w:rsidR="003D7CD0">
              <w:rPr>
                <w:rFonts w:ascii="IBM Plex Sans" w:hAnsi="IBM Plex Sans"/>
                <w:b w:val="0"/>
                <w:color w:val="002060"/>
                <w:sz w:val="20"/>
              </w:rPr>
              <w:t>e</w:t>
            </w:r>
            <w:r w:rsidR="00191738">
              <w:rPr>
                <w:rFonts w:ascii="IBM Plex Sans" w:hAnsi="IBM Plex Sans"/>
                <w:b w:val="0"/>
                <w:color w:val="002060"/>
                <w:sz w:val="20"/>
              </w:rPr>
              <w:t xml:space="preserve"> par votre</w:t>
            </w:r>
            <w:r w:rsidRPr="001C00DC">
              <w:rPr>
                <w:rFonts w:ascii="IBM Plex Sans" w:hAnsi="IBM Plex Sans"/>
                <w:b w:val="0"/>
                <w:color w:val="002060"/>
                <w:sz w:val="20"/>
              </w:rPr>
              <w:t xml:space="preserve"> action pour le ou les quartier(s) concerné(s)</w:t>
            </w:r>
          </w:p>
        </w:tc>
        <w:tc>
          <w:tcPr>
            <w:tcW w:w="6515" w:type="dxa"/>
          </w:tcPr>
          <w:p w:rsidR="00137DF0" w:rsidRPr="001C00DC" w:rsidRDefault="00137DF0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</w:tc>
      </w:tr>
      <w:tr w:rsidR="00071391" w:rsidRPr="00137DF0" w:rsidTr="008B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71391" w:rsidRPr="001C00DC" w:rsidRDefault="00071391" w:rsidP="00071391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C00DC">
              <w:rPr>
                <w:rFonts w:ascii="IBM Plex Sans" w:hAnsi="IBM Plex Sans"/>
                <w:b w:val="0"/>
                <w:color w:val="002060"/>
                <w:sz w:val="20"/>
              </w:rPr>
              <w:t>Décrivez les effets attendus de votre action pour les habitants(es) du ou des quartier(s)</w:t>
            </w:r>
          </w:p>
        </w:tc>
        <w:tc>
          <w:tcPr>
            <w:tcW w:w="6515" w:type="dxa"/>
          </w:tcPr>
          <w:p w:rsidR="00071391" w:rsidRPr="001C00DC" w:rsidRDefault="00071391" w:rsidP="0013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</w:tc>
      </w:tr>
    </w:tbl>
    <w:p w:rsidR="00E62337" w:rsidRDefault="00E62337">
      <w:pPr>
        <w:rPr>
          <w:rFonts w:ascii="IBM Plex Sans" w:hAnsi="IBM Plex Sans"/>
        </w:rPr>
      </w:pPr>
    </w:p>
    <w:p w:rsidR="00DF4C7C" w:rsidRPr="0036183B" w:rsidRDefault="00DF4C7C" w:rsidP="00DF4C7C">
      <w:pPr>
        <w:pStyle w:val="Titre3"/>
        <w:numPr>
          <w:ilvl w:val="0"/>
          <w:numId w:val="5"/>
        </w:numPr>
        <w:rPr>
          <w:rFonts w:ascii="IBM Plex Sans" w:hAnsi="IBM Plex Sans"/>
          <w:color w:val="00B0F0"/>
        </w:rPr>
      </w:pPr>
      <w:r w:rsidRPr="0036183B">
        <w:rPr>
          <w:rFonts w:ascii="IBM Plex Sans" w:hAnsi="IBM Plex Sans"/>
          <w:color w:val="00B0F0"/>
        </w:rPr>
        <w:t>PARTENARIAT</w:t>
      </w:r>
    </w:p>
    <w:tbl>
      <w:tblPr>
        <w:tblStyle w:val="TableauGrille1Clair1"/>
        <w:tblW w:w="9067" w:type="dxa"/>
        <w:tblLook w:val="04A0" w:firstRow="1" w:lastRow="0" w:firstColumn="1" w:lastColumn="0" w:noHBand="0" w:noVBand="1"/>
      </w:tblPr>
      <w:tblGrid>
        <w:gridCol w:w="3022"/>
        <w:gridCol w:w="6045"/>
      </w:tblGrid>
      <w:tr w:rsidR="00DF4C7C" w:rsidRPr="00137DF0" w:rsidTr="00DF4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  <w:tcBorders>
              <w:bottom w:val="single" w:sz="4" w:space="0" w:color="999999" w:themeColor="text1" w:themeTint="66"/>
            </w:tcBorders>
          </w:tcPr>
          <w:p w:rsidR="00DF4C7C" w:rsidRPr="001C00DC" w:rsidRDefault="00DF4C7C" w:rsidP="003D7CD0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>
              <w:rPr>
                <w:rFonts w:ascii="IBM Plex Sans" w:hAnsi="IBM Plex Sans"/>
                <w:b w:val="0"/>
                <w:color w:val="002060"/>
                <w:sz w:val="20"/>
              </w:rPr>
              <w:t xml:space="preserve">Votre </w:t>
            </w:r>
            <w:r w:rsidR="003D7CD0">
              <w:rPr>
                <w:rFonts w:ascii="IBM Plex Sans" w:hAnsi="IBM Plex Sans"/>
                <w:b w:val="0"/>
                <w:color w:val="002060"/>
                <w:sz w:val="20"/>
              </w:rPr>
              <w:t xml:space="preserve">action est complémentaire </w:t>
            </w:r>
            <w:r>
              <w:rPr>
                <w:rFonts w:ascii="IBM Plex Sans" w:hAnsi="IBM Plex Sans"/>
                <w:b w:val="0"/>
                <w:color w:val="002060"/>
                <w:sz w:val="20"/>
              </w:rPr>
              <w:t xml:space="preserve">à d’autres projets </w:t>
            </w:r>
            <w:r w:rsidR="003D7CD0">
              <w:rPr>
                <w:rFonts w:ascii="IBM Plex Sans" w:hAnsi="IBM Plex Sans"/>
                <w:b w:val="0"/>
                <w:color w:val="002060"/>
                <w:sz w:val="20"/>
              </w:rPr>
              <w:t xml:space="preserve">identifiés </w:t>
            </w:r>
            <w:r>
              <w:rPr>
                <w:rFonts w:ascii="IBM Plex Sans" w:hAnsi="IBM Plex Sans"/>
                <w:b w:val="0"/>
                <w:color w:val="002060"/>
                <w:sz w:val="20"/>
              </w:rPr>
              <w:t>sur le quartier</w:t>
            </w:r>
            <w:r w:rsidR="00AD2424">
              <w:rPr>
                <w:rFonts w:ascii="IBM Plex Sans" w:hAnsi="IBM Plex Sans"/>
                <w:b w:val="0"/>
                <w:color w:val="002060"/>
                <w:sz w:val="20"/>
              </w:rPr>
              <w:t> ?</w:t>
            </w:r>
          </w:p>
        </w:tc>
        <w:tc>
          <w:tcPr>
            <w:tcW w:w="6045" w:type="dxa"/>
            <w:tcBorders>
              <w:bottom w:val="single" w:sz="4" w:space="0" w:color="999999" w:themeColor="text1" w:themeTint="66"/>
            </w:tcBorders>
          </w:tcPr>
          <w:p w:rsidR="00DF4C7C" w:rsidRPr="00DF4C7C" w:rsidRDefault="003D7CD0" w:rsidP="00DF4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 w:val="0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-1453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C" w:rsidRPr="00DF4C7C">
                  <w:rPr>
                    <w:rFonts w:ascii="Segoe UI Symbol" w:eastAsia="MS Gothic" w:hAnsi="Segoe UI Symbol" w:cs="Segoe UI Symbol"/>
                    <w:b w:val="0"/>
                    <w:color w:val="002060"/>
                    <w:sz w:val="20"/>
                  </w:rPr>
                  <w:t>☐</w:t>
                </w:r>
              </w:sdtContent>
            </w:sdt>
            <w:r w:rsidR="00DF4C7C" w:rsidRPr="00DF4C7C">
              <w:rPr>
                <w:rFonts w:ascii="IBM Plex Sans" w:hAnsi="IBM Plex Sans"/>
                <w:b w:val="0"/>
                <w:color w:val="002060"/>
                <w:sz w:val="20"/>
              </w:rPr>
              <w:t xml:space="preserve"> Oui</w:t>
            </w:r>
          </w:p>
          <w:p w:rsidR="00DF4C7C" w:rsidRPr="00DF4C7C" w:rsidRDefault="003D7CD0" w:rsidP="00DF4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 w:val="0"/>
                <w:color w:val="002060"/>
                <w:sz w:val="20"/>
              </w:rPr>
            </w:pPr>
            <w:sdt>
              <w:sdtPr>
                <w:rPr>
                  <w:rFonts w:ascii="IBM Plex Sans" w:hAnsi="IBM Plex Sans"/>
                  <w:color w:val="002060"/>
                  <w:sz w:val="20"/>
                </w:rPr>
                <w:id w:val="197817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C" w:rsidRPr="00DF4C7C">
                  <w:rPr>
                    <w:rFonts w:ascii="Segoe UI Symbol" w:eastAsia="MS Gothic" w:hAnsi="Segoe UI Symbol" w:cs="Segoe UI Symbol"/>
                    <w:b w:val="0"/>
                    <w:color w:val="002060"/>
                    <w:sz w:val="20"/>
                  </w:rPr>
                  <w:t>☐</w:t>
                </w:r>
              </w:sdtContent>
            </w:sdt>
            <w:r w:rsidR="00DF4C7C" w:rsidRPr="00DF4C7C">
              <w:rPr>
                <w:rFonts w:ascii="IBM Plex Sans" w:hAnsi="IBM Plex Sans"/>
                <w:b w:val="0"/>
                <w:color w:val="002060"/>
                <w:sz w:val="20"/>
              </w:rPr>
              <w:t xml:space="preserve"> Non</w:t>
            </w:r>
          </w:p>
          <w:p w:rsidR="00DF4C7C" w:rsidRPr="00DF4C7C" w:rsidRDefault="00DF4C7C" w:rsidP="00DF4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DF4C7C">
              <w:rPr>
                <w:rFonts w:ascii="IBM Plex Sans" w:hAnsi="IBM Plex Sans"/>
                <w:b w:val="0"/>
                <w:color w:val="002060"/>
                <w:sz w:val="20"/>
              </w:rPr>
              <w:t>Si oui, quel(s) projet(s) et quel(les) structure(s) ?</w:t>
            </w:r>
          </w:p>
          <w:p w:rsidR="00DF4C7C" w:rsidRDefault="00DF4C7C" w:rsidP="00DF4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  <w:p w:rsidR="00DF4C7C" w:rsidRPr="001C00DC" w:rsidRDefault="00DF4C7C" w:rsidP="00DF4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 w:val="0"/>
                <w:color w:val="002060"/>
                <w:sz w:val="20"/>
              </w:rPr>
            </w:pPr>
          </w:p>
        </w:tc>
      </w:tr>
      <w:tr w:rsidR="00DF4C7C" w:rsidRPr="00137DF0" w:rsidTr="00DF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</w:tcPr>
          <w:p w:rsidR="00482113" w:rsidRDefault="00DF4C7C" w:rsidP="00482113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047A9">
              <w:rPr>
                <w:rFonts w:ascii="IBM Plex Sans" w:hAnsi="IBM Plex Sans"/>
                <w:b w:val="0"/>
                <w:color w:val="002060"/>
                <w:sz w:val="20"/>
              </w:rPr>
              <w:t xml:space="preserve">Liste de partenaires mobilisés pour la mise en œuvre de </w:t>
            </w:r>
            <w:r w:rsidRPr="00482113">
              <w:rPr>
                <w:rFonts w:ascii="IBM Plex Sans" w:hAnsi="IBM Plex Sans"/>
                <w:b w:val="0"/>
                <w:color w:val="002060"/>
                <w:sz w:val="20"/>
              </w:rPr>
              <w:t>l’action</w:t>
            </w:r>
            <w:r w:rsidR="00482113" w:rsidRPr="00482113">
              <w:rPr>
                <w:rFonts w:ascii="IBM Plex Sans" w:hAnsi="IBM Plex Sans"/>
                <w:b w:val="0"/>
                <w:color w:val="002060"/>
                <w:sz w:val="20"/>
              </w:rPr>
              <w:t xml:space="preserve"> </w:t>
            </w:r>
          </w:p>
          <w:p w:rsidR="00482113" w:rsidRPr="00482113" w:rsidRDefault="00482113" w:rsidP="00482113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</w:p>
          <w:p w:rsidR="00DF4C7C" w:rsidRDefault="00DF4C7C" w:rsidP="00DF4C7C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</w:p>
        </w:tc>
        <w:tc>
          <w:tcPr>
            <w:tcW w:w="6045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</w:tcPr>
          <w:p w:rsidR="00DF4C7C" w:rsidRDefault="00DF4C7C" w:rsidP="00DF4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  <w:p w:rsidR="00DF4C7C" w:rsidRDefault="00DF4C7C" w:rsidP="00DF4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  <w:p w:rsidR="00DF4C7C" w:rsidRDefault="00DF4C7C" w:rsidP="00DF4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  <w:p w:rsidR="00DF4C7C" w:rsidRDefault="00DF4C7C" w:rsidP="00DF4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  <w:p w:rsidR="00DF4C7C" w:rsidRPr="00DF4C7C" w:rsidRDefault="00DF4C7C" w:rsidP="00DF4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color w:val="002060"/>
                <w:sz w:val="20"/>
              </w:rPr>
            </w:pPr>
          </w:p>
        </w:tc>
      </w:tr>
      <w:tr w:rsidR="00DF4C7C" w:rsidRPr="00137DF0" w:rsidTr="00DF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</w:tcPr>
          <w:p w:rsidR="00DF4C7C" w:rsidRDefault="00DF4C7C" w:rsidP="00DF4C7C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>
              <w:rPr>
                <w:rFonts w:ascii="IBM Plex Sans" w:hAnsi="IBM Plex Sans"/>
                <w:b w:val="0"/>
                <w:color w:val="002060"/>
                <w:sz w:val="20"/>
              </w:rPr>
              <w:t>Nature du(des) partenariat(s)</w:t>
            </w:r>
          </w:p>
          <w:p w:rsidR="00622A25" w:rsidRDefault="00622A25" w:rsidP="00DF4C7C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047A9">
              <w:rPr>
                <w:rFonts w:ascii="IBM Plex Sans" w:hAnsi="IBM Plex Sans"/>
                <w:b w:val="0"/>
                <w:color w:val="002060"/>
                <w:sz w:val="20"/>
              </w:rPr>
              <w:t>(moyens humains, matériels, ressources, compétences, etc.)</w:t>
            </w:r>
          </w:p>
        </w:tc>
        <w:tc>
          <w:tcPr>
            <w:tcW w:w="6045" w:type="dxa"/>
            <w:tcBorders>
              <w:top w:val="single" w:sz="4" w:space="0" w:color="999999" w:themeColor="text1" w:themeTint="66"/>
            </w:tcBorders>
          </w:tcPr>
          <w:p w:rsidR="00DF4C7C" w:rsidRPr="00DF4C7C" w:rsidRDefault="00DF4C7C" w:rsidP="00DF4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/>
                <w:color w:val="002060"/>
                <w:sz w:val="20"/>
              </w:rPr>
            </w:pPr>
          </w:p>
        </w:tc>
      </w:tr>
    </w:tbl>
    <w:p w:rsidR="00DF4C7C" w:rsidRPr="0036183B" w:rsidRDefault="00DF4C7C" w:rsidP="00482113">
      <w:pPr>
        <w:spacing w:after="0"/>
        <w:rPr>
          <w:rFonts w:ascii="IBM Plex Sans" w:hAnsi="IBM Plex Sans"/>
          <w:i/>
          <w:color w:val="002060"/>
          <w:sz w:val="20"/>
        </w:rPr>
      </w:pPr>
      <w:r w:rsidRPr="0036183B">
        <w:rPr>
          <w:rFonts w:ascii="IBM Plex Sans" w:hAnsi="IBM Plex Sans"/>
          <w:color w:val="002060"/>
          <w:sz w:val="20"/>
        </w:rPr>
        <w:t>Commentaires : (</w:t>
      </w:r>
      <w:r w:rsidRPr="0036183B">
        <w:rPr>
          <w:rFonts w:ascii="IBM Plex Sans" w:hAnsi="IBM Plex Sans"/>
          <w:i/>
          <w:color w:val="002060"/>
          <w:sz w:val="20"/>
        </w:rPr>
        <w:t xml:space="preserve">Notamment : </w:t>
      </w:r>
      <w:r w:rsidRPr="0036183B">
        <w:rPr>
          <w:rFonts w:ascii="IBM Plex Sans" w:hAnsi="IBM Plex Sans"/>
          <w:color w:val="002060"/>
          <w:sz w:val="20"/>
        </w:rPr>
        <w:t xml:space="preserve">approche qualitative du lien avec d’autres actions conduites dans le cadre du </w:t>
      </w:r>
      <w:r w:rsidR="00D676A6" w:rsidRPr="0036183B">
        <w:rPr>
          <w:rFonts w:ascii="IBM Plex Sans" w:hAnsi="IBM Plex Sans"/>
          <w:color w:val="002060"/>
          <w:sz w:val="20"/>
        </w:rPr>
        <w:t>contrat Engagements quartiers 2030</w:t>
      </w:r>
      <w:r w:rsidRPr="0036183B">
        <w:rPr>
          <w:rFonts w:ascii="IBM Plex Sans" w:hAnsi="IBM Plex Sans"/>
          <w:color w:val="002060"/>
          <w:sz w:val="20"/>
        </w:rPr>
        <w:t xml:space="preserve">) </w:t>
      </w:r>
    </w:p>
    <w:p w:rsidR="00020298" w:rsidRDefault="00020298" w:rsidP="00D676A6">
      <w:pPr>
        <w:spacing w:after="0"/>
        <w:rPr>
          <w:rFonts w:ascii="IBM Plex Sans" w:hAnsi="IBM Plex Sans"/>
          <w:i/>
          <w:sz w:val="20"/>
        </w:rPr>
      </w:pPr>
      <w:r>
        <w:rPr>
          <w:rFonts w:ascii="IBM Plex Sans" w:hAnsi="IBM Plex Sans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IBM Plex Sans" w:hAnsi="IBM Plex Sans"/>
          <w:i/>
          <w:sz w:val="20"/>
        </w:rPr>
        <w:t>………………………………………………………………………………………………………………</w:t>
      </w:r>
      <w:r w:rsidR="00D676A6">
        <w:rPr>
          <w:rFonts w:ascii="IBM Plex Sans" w:hAnsi="IBM Plex Sans"/>
          <w:i/>
          <w:sz w:val="20"/>
        </w:rPr>
        <w:t>.</w:t>
      </w:r>
      <w:r>
        <w:rPr>
          <w:rFonts w:ascii="IBM Plex Sans" w:hAnsi="IBM Plex Sans"/>
          <w:i/>
          <w:sz w:val="20"/>
        </w:rPr>
        <w:t>….</w:t>
      </w:r>
      <w:r w:rsidR="00D676A6">
        <w:rPr>
          <w:rFonts w:ascii="IBM Plex Sans" w:hAnsi="IBM Plex Sans"/>
          <w:i/>
          <w:sz w:val="20"/>
        </w:rPr>
        <w:t>.</w:t>
      </w:r>
    </w:p>
    <w:p w:rsidR="00D676A6" w:rsidRDefault="00D676A6" w:rsidP="00D676A6">
      <w:pPr>
        <w:spacing w:after="0"/>
        <w:rPr>
          <w:rFonts w:ascii="IBM Plex Sans" w:hAnsi="IBM Plex Sans"/>
          <w:i/>
          <w:sz w:val="20"/>
        </w:rPr>
      </w:pPr>
      <w:r>
        <w:rPr>
          <w:rFonts w:ascii="IBM Plex Sans" w:hAnsi="IBM Plex Sans"/>
          <w:i/>
          <w:sz w:val="20"/>
        </w:rPr>
        <w:t>……………………………………………………………………………………………………………………………………………………...</w:t>
      </w:r>
    </w:p>
    <w:p w:rsidR="00D676A6" w:rsidRDefault="00D676A6" w:rsidP="00D676A6">
      <w:pPr>
        <w:spacing w:after="0"/>
        <w:rPr>
          <w:rFonts w:ascii="IBM Plex Sans" w:hAnsi="IBM Plex Sans"/>
          <w:i/>
          <w:sz w:val="20"/>
        </w:rPr>
      </w:pPr>
      <w:r>
        <w:rPr>
          <w:rFonts w:ascii="IBM Plex Sans" w:hAnsi="IBM Plex Sans"/>
          <w:i/>
          <w:sz w:val="20"/>
        </w:rPr>
        <w:t>……………………………………………………………………………………………………………………………………………………...</w:t>
      </w:r>
    </w:p>
    <w:p w:rsidR="00D676A6" w:rsidRPr="00D676A6" w:rsidRDefault="00D676A6" w:rsidP="00D676A6">
      <w:pPr>
        <w:spacing w:after="0"/>
        <w:rPr>
          <w:rFonts w:ascii="IBM Plex Sans" w:hAnsi="IBM Plex Sans"/>
          <w:i/>
          <w:sz w:val="20"/>
        </w:rPr>
      </w:pPr>
    </w:p>
    <w:tbl>
      <w:tblPr>
        <w:tblStyle w:val="TableauGrille1Clair1"/>
        <w:tblW w:w="0" w:type="auto"/>
        <w:tblLook w:val="04A0" w:firstRow="1" w:lastRow="0" w:firstColumn="1" w:lastColumn="0" w:noHBand="0" w:noVBand="1"/>
      </w:tblPr>
      <w:tblGrid>
        <w:gridCol w:w="2119"/>
        <w:gridCol w:w="6923"/>
      </w:tblGrid>
      <w:tr w:rsidR="00903EBF" w:rsidRPr="00137DF0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:rsidR="00903EBF" w:rsidRPr="001047A9" w:rsidRDefault="00903EBF" w:rsidP="0088694F">
            <w:pPr>
              <w:rPr>
                <w:rFonts w:ascii="IBM Plex Sans" w:hAnsi="IBM Plex Sans"/>
                <w:b w:val="0"/>
                <w:color w:val="002060"/>
                <w:sz w:val="20"/>
              </w:rPr>
            </w:pPr>
            <w:r w:rsidRPr="001047A9">
              <w:rPr>
                <w:rFonts w:ascii="IBM Plex Sans" w:hAnsi="IBM Plex Sans"/>
                <w:b w:val="0"/>
                <w:color w:val="002060"/>
                <w:sz w:val="20"/>
              </w:rPr>
              <w:lastRenderedPageBreak/>
              <w:t xml:space="preserve">Intitulé de l’action  </w:t>
            </w:r>
          </w:p>
        </w:tc>
        <w:tc>
          <w:tcPr>
            <w:tcW w:w="6940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:rsidR="00903EBF" w:rsidRPr="001047A9" w:rsidRDefault="00903EBF" w:rsidP="008869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 w:val="0"/>
                <w:color w:val="002060"/>
              </w:rPr>
            </w:pPr>
          </w:p>
        </w:tc>
      </w:tr>
    </w:tbl>
    <w:p w:rsidR="00DF4C7C" w:rsidRPr="00137DF0" w:rsidRDefault="00DF4C7C">
      <w:pPr>
        <w:rPr>
          <w:rFonts w:ascii="IBM Plex Sans" w:hAnsi="IBM Plex Sans"/>
        </w:rPr>
      </w:pPr>
    </w:p>
    <w:p w:rsidR="007A31A9" w:rsidRDefault="007A31A9" w:rsidP="007A31A9">
      <w:pPr>
        <w:spacing w:after="0"/>
        <w:rPr>
          <w:rFonts w:ascii="IBM Plex Sans" w:hAnsi="IBM Plex Sans"/>
          <w:color w:val="002060"/>
          <w:sz w:val="20"/>
          <w:szCs w:val="20"/>
        </w:rPr>
      </w:pPr>
    </w:p>
    <w:p w:rsidR="006707EC" w:rsidRDefault="006707EC" w:rsidP="006707EC">
      <w:pPr>
        <w:pStyle w:val="Titre3"/>
        <w:numPr>
          <w:ilvl w:val="0"/>
          <w:numId w:val="5"/>
        </w:numPr>
        <w:rPr>
          <w:rFonts w:ascii="IBM Plex Sans" w:hAnsi="IBM Plex Sans"/>
          <w:color w:val="00B0F0"/>
        </w:rPr>
      </w:pPr>
      <w:r>
        <w:rPr>
          <w:rFonts w:ascii="IBM Plex Sans" w:hAnsi="IBM Plex Sans"/>
          <w:color w:val="00B0F0"/>
        </w:rPr>
        <w:t>SATISFACTION DE L’ACTION</w:t>
      </w:r>
    </w:p>
    <w:p w:rsidR="006707EC" w:rsidRPr="006707EC" w:rsidRDefault="006707EC" w:rsidP="006707EC"/>
    <w:p w:rsidR="007A31A9" w:rsidRDefault="007A31A9" w:rsidP="007A31A9">
      <w:pPr>
        <w:spacing w:after="0"/>
        <w:rPr>
          <w:rFonts w:ascii="IBM Plex Sans" w:hAnsi="IBM Plex Sans"/>
          <w:color w:val="002060"/>
          <w:sz w:val="20"/>
        </w:rPr>
      </w:pPr>
      <w:r>
        <w:rPr>
          <w:rFonts w:ascii="IBM Plex Sans" w:hAnsi="IBM Plex Sans"/>
          <w:color w:val="002060"/>
          <w:sz w:val="20"/>
          <w:szCs w:val="20"/>
        </w:rPr>
        <w:t xml:space="preserve">Est-ce que l’action a apporté toute satisfaction ?  </w:t>
      </w:r>
      <w:sdt>
        <w:sdtPr>
          <w:rPr>
            <w:rFonts w:ascii="IBM Plex Sans" w:hAnsi="IBM Plex Sans"/>
            <w:color w:val="002060"/>
            <w:sz w:val="20"/>
          </w:rPr>
          <w:id w:val="17535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4C7C">
            <w:rPr>
              <w:rFonts w:ascii="Segoe UI Symbol" w:eastAsia="MS Gothic" w:hAnsi="Segoe UI Symbol" w:cs="Segoe UI Symbol"/>
              <w:color w:val="002060"/>
              <w:sz w:val="20"/>
            </w:rPr>
            <w:t>☐</w:t>
          </w:r>
        </w:sdtContent>
      </w:sdt>
      <w:r w:rsidRPr="00DF4C7C">
        <w:rPr>
          <w:rFonts w:ascii="IBM Plex Sans" w:hAnsi="IBM Plex Sans"/>
          <w:color w:val="002060"/>
          <w:sz w:val="20"/>
        </w:rPr>
        <w:t xml:space="preserve"> Oui</w:t>
      </w:r>
      <w:r>
        <w:rPr>
          <w:rFonts w:ascii="IBM Plex Sans" w:hAnsi="IBM Plex Sans"/>
          <w:color w:val="002060"/>
          <w:sz w:val="20"/>
        </w:rPr>
        <w:t xml:space="preserve">     </w:t>
      </w:r>
      <w:r w:rsidRPr="007A31A9">
        <w:rPr>
          <w:rFonts w:ascii="IBM Plex Sans" w:hAnsi="IBM Plex Sans"/>
          <w:color w:val="002060"/>
          <w:sz w:val="20"/>
        </w:rPr>
        <w:t xml:space="preserve"> </w:t>
      </w:r>
      <w:sdt>
        <w:sdtPr>
          <w:rPr>
            <w:rFonts w:ascii="IBM Plex Sans" w:hAnsi="IBM Plex Sans"/>
            <w:color w:val="002060"/>
            <w:sz w:val="20"/>
          </w:rPr>
          <w:id w:val="3541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Pr="00DF4C7C">
        <w:rPr>
          <w:rFonts w:ascii="IBM Plex Sans" w:hAnsi="IBM Plex Sans"/>
          <w:color w:val="002060"/>
          <w:sz w:val="20"/>
        </w:rPr>
        <w:t xml:space="preserve"> Non</w:t>
      </w:r>
    </w:p>
    <w:p w:rsidR="00AD2424" w:rsidRPr="00DF4C7C" w:rsidRDefault="00AD2424" w:rsidP="007A31A9">
      <w:pPr>
        <w:spacing w:after="0"/>
        <w:rPr>
          <w:rFonts w:ascii="IBM Plex Sans" w:hAnsi="IBM Plex Sans"/>
          <w:b/>
          <w:color w:val="002060"/>
          <w:sz w:val="20"/>
        </w:rPr>
      </w:pPr>
    </w:p>
    <w:p w:rsidR="007A31A9" w:rsidRPr="00DF4C7C" w:rsidRDefault="007A31A9" w:rsidP="007A31A9">
      <w:pPr>
        <w:spacing w:after="0"/>
        <w:rPr>
          <w:rFonts w:ascii="IBM Plex Sans" w:hAnsi="IBM Plex Sans"/>
          <w:b/>
          <w:color w:val="002060"/>
          <w:sz w:val="20"/>
        </w:rPr>
      </w:pPr>
      <w:r w:rsidRPr="007A31A9">
        <w:rPr>
          <w:rFonts w:ascii="IBM Plex Sans" w:hAnsi="IBM Plex Sans"/>
          <w:color w:val="002060"/>
          <w:sz w:val="20"/>
        </w:rPr>
        <w:t>Pensez-vous que l’action peut être améliorée</w:t>
      </w:r>
      <w:r>
        <w:rPr>
          <w:rFonts w:ascii="IBM Plex Sans" w:hAnsi="IBM Plex Sans"/>
          <w:color w:val="002060"/>
          <w:sz w:val="20"/>
        </w:rPr>
        <w:t xml:space="preserve"> dans le cadre d’une reconduction</w:t>
      </w:r>
      <w:r w:rsidRPr="007A31A9">
        <w:rPr>
          <w:rFonts w:ascii="IBM Plex Sans" w:hAnsi="IBM Plex Sans"/>
          <w:color w:val="002060"/>
          <w:sz w:val="20"/>
        </w:rPr>
        <w:t> ?</w:t>
      </w:r>
      <w:r>
        <w:rPr>
          <w:rFonts w:ascii="IBM Plex Sans" w:hAnsi="IBM Plex Sans"/>
          <w:color w:val="002060"/>
          <w:sz w:val="20"/>
        </w:rPr>
        <w:t xml:space="preserve">    </w:t>
      </w:r>
      <w:r w:rsidRPr="007A31A9">
        <w:rPr>
          <w:rFonts w:ascii="IBM Plex Sans" w:hAnsi="IBM Plex Sans"/>
          <w:color w:val="002060"/>
          <w:sz w:val="20"/>
        </w:rPr>
        <w:t xml:space="preserve"> </w:t>
      </w:r>
      <w:sdt>
        <w:sdtPr>
          <w:rPr>
            <w:rFonts w:ascii="IBM Plex Sans" w:hAnsi="IBM Plex Sans"/>
            <w:color w:val="002060"/>
            <w:sz w:val="20"/>
          </w:rPr>
          <w:id w:val="91798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31A9">
            <w:rPr>
              <w:rFonts w:ascii="Segoe UI Symbol" w:eastAsia="MS Gothic" w:hAnsi="Segoe UI Symbol" w:cs="Segoe UI Symbol"/>
              <w:color w:val="002060"/>
              <w:sz w:val="20"/>
            </w:rPr>
            <w:t>☐</w:t>
          </w:r>
        </w:sdtContent>
      </w:sdt>
      <w:r w:rsidRPr="00DF4C7C">
        <w:rPr>
          <w:rFonts w:ascii="IBM Plex Sans" w:hAnsi="IBM Plex Sans"/>
          <w:color w:val="002060"/>
          <w:sz w:val="20"/>
        </w:rPr>
        <w:t xml:space="preserve"> Oui</w:t>
      </w:r>
      <w:r>
        <w:rPr>
          <w:rFonts w:ascii="IBM Plex Sans" w:hAnsi="IBM Plex Sans"/>
          <w:color w:val="002060"/>
          <w:sz w:val="20"/>
        </w:rPr>
        <w:t xml:space="preserve">     </w:t>
      </w:r>
      <w:r w:rsidRPr="007A31A9">
        <w:rPr>
          <w:rFonts w:ascii="IBM Plex Sans" w:hAnsi="IBM Plex Sans"/>
          <w:color w:val="002060"/>
          <w:sz w:val="20"/>
        </w:rPr>
        <w:t xml:space="preserve"> </w:t>
      </w:r>
      <w:sdt>
        <w:sdtPr>
          <w:rPr>
            <w:rFonts w:ascii="IBM Plex Sans" w:hAnsi="IBM Plex Sans"/>
            <w:color w:val="002060"/>
            <w:sz w:val="20"/>
          </w:rPr>
          <w:id w:val="1921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Pr="00DF4C7C">
        <w:rPr>
          <w:rFonts w:ascii="IBM Plex Sans" w:hAnsi="IBM Plex Sans"/>
          <w:color w:val="002060"/>
          <w:sz w:val="20"/>
        </w:rPr>
        <w:t xml:space="preserve"> Non</w:t>
      </w:r>
    </w:p>
    <w:p w:rsidR="007A31A9" w:rsidRPr="001047A9" w:rsidRDefault="007A31A9">
      <w:pPr>
        <w:rPr>
          <w:rFonts w:ascii="IBM Plex Sans" w:hAnsi="IBM Plex Sans"/>
          <w:color w:val="002060"/>
          <w:sz w:val="20"/>
          <w:szCs w:val="20"/>
        </w:rPr>
      </w:pPr>
      <w:r>
        <w:rPr>
          <w:rFonts w:ascii="IBM Plex Sans" w:hAnsi="IBM Plex Sans"/>
          <w:color w:val="002060"/>
          <w:sz w:val="20"/>
          <w:szCs w:val="20"/>
        </w:rPr>
        <w:t>Si oui, en quoi pourrait-elle être améliorée ?</w:t>
      </w:r>
    </w:p>
    <w:sectPr w:rsidR="007A31A9" w:rsidRPr="001047A9" w:rsidSect="00170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93" w:rsidRDefault="00385193" w:rsidP="00385193">
      <w:pPr>
        <w:spacing w:after="0" w:line="240" w:lineRule="auto"/>
      </w:pPr>
      <w:r>
        <w:separator/>
      </w:r>
    </w:p>
  </w:endnote>
  <w:endnote w:type="continuationSeparator" w:id="0">
    <w:p w:rsidR="00385193" w:rsidRDefault="00385193" w:rsidP="0038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82" w:rsidRDefault="009A17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BA" w:rsidRPr="0036183B" w:rsidRDefault="00020298" w:rsidP="00385193">
    <w:pPr>
      <w:pStyle w:val="Pieddepage"/>
      <w:rPr>
        <w:rFonts w:ascii="IBM Plex Sans" w:hAnsi="IBM Plex Sans"/>
        <w:color w:val="002060"/>
        <w:sz w:val="20"/>
      </w:rPr>
    </w:pPr>
    <w:r w:rsidRPr="0036183B">
      <w:rPr>
        <w:rFonts w:ascii="IBM Plex Sans" w:hAnsi="IBM Plex Sans"/>
        <w:color w:val="002060"/>
        <w:sz w:val="20"/>
      </w:rPr>
      <w:t>CEQ 2030</w:t>
    </w:r>
    <w:r w:rsidR="009456BA" w:rsidRPr="0036183B">
      <w:rPr>
        <w:rFonts w:ascii="IBM Plex Sans" w:hAnsi="IBM Plex Sans"/>
        <w:color w:val="002060"/>
        <w:sz w:val="20"/>
      </w:rPr>
      <w:t xml:space="preserve"> de</w:t>
    </w:r>
    <w:r w:rsidRPr="0036183B">
      <w:rPr>
        <w:rFonts w:ascii="IBM Plex Sans" w:hAnsi="IBM Plex Sans"/>
        <w:color w:val="002060"/>
        <w:sz w:val="20"/>
      </w:rPr>
      <w:t xml:space="preserve"> la CCM – Fiche-suivi d’action</w:t>
    </w:r>
  </w:p>
  <w:p w:rsidR="009456BA" w:rsidRPr="0036183B" w:rsidRDefault="009456BA" w:rsidP="00385193">
    <w:pPr>
      <w:pStyle w:val="Pieddepage"/>
      <w:rPr>
        <w:rFonts w:ascii="IBM Plex Sans" w:hAnsi="IBM Plex Sans"/>
        <w:color w:val="002060"/>
        <w:sz w:val="20"/>
      </w:rPr>
    </w:pPr>
    <w:r w:rsidRPr="0036183B">
      <w:rPr>
        <w:rFonts w:ascii="IBM Plex Sans" w:hAnsi="IBM Plex Sans"/>
        <w:color w:val="002060"/>
        <w:sz w:val="20"/>
      </w:rPr>
      <w:t xml:space="preserve">Complément de dossier à retourner </w:t>
    </w:r>
    <w:r w:rsidR="00020298" w:rsidRPr="0036183B">
      <w:rPr>
        <w:rFonts w:ascii="IBM Plex Sans" w:hAnsi="IBM Plex Sans"/>
        <w:color w:val="002060"/>
        <w:sz w:val="20"/>
      </w:rPr>
      <w:t>impérativement avec le dossier de demande de subvention</w:t>
    </w:r>
  </w:p>
  <w:p w:rsidR="00385193" w:rsidRDefault="00385193" w:rsidP="00385193">
    <w:pPr>
      <w:pStyle w:val="Pieddepage"/>
    </w:pPr>
    <w:r>
      <w:tab/>
    </w:r>
    <w:sdt>
      <w:sdtPr>
        <w:id w:val="1299652369"/>
        <w:docPartObj>
          <w:docPartGallery w:val="Page Numbers (Bottom of Page)"/>
          <w:docPartUnique/>
        </w:docPartObj>
      </w:sdtPr>
      <w:sdtEndPr>
        <w:rPr>
          <w:rFonts w:ascii="IBM Plex Sans" w:hAnsi="IBM Plex Sans"/>
          <w:sz w:val="18"/>
        </w:rPr>
      </w:sdtEndPr>
      <w:sdtContent>
        <w:r w:rsidRPr="00B6076E">
          <w:rPr>
            <w:rFonts w:ascii="IBM Plex Sans" w:hAnsi="IBM Plex Sans"/>
            <w:sz w:val="18"/>
          </w:rPr>
          <w:fldChar w:fldCharType="begin"/>
        </w:r>
        <w:r w:rsidRPr="00B6076E">
          <w:rPr>
            <w:rFonts w:ascii="IBM Plex Sans" w:hAnsi="IBM Plex Sans"/>
            <w:sz w:val="18"/>
          </w:rPr>
          <w:instrText>PAGE   \* MERGEFORMAT</w:instrText>
        </w:r>
        <w:r w:rsidRPr="00B6076E">
          <w:rPr>
            <w:rFonts w:ascii="IBM Plex Sans" w:hAnsi="IBM Plex Sans"/>
            <w:sz w:val="18"/>
          </w:rPr>
          <w:fldChar w:fldCharType="separate"/>
        </w:r>
        <w:r w:rsidR="003D7CD0">
          <w:rPr>
            <w:rFonts w:ascii="IBM Plex Sans" w:hAnsi="IBM Plex Sans"/>
            <w:noProof/>
            <w:sz w:val="18"/>
          </w:rPr>
          <w:t>2</w:t>
        </w:r>
        <w:r w:rsidRPr="00B6076E">
          <w:rPr>
            <w:rFonts w:ascii="IBM Plex Sans" w:hAnsi="IBM Plex Sans"/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82" w:rsidRDefault="009A17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93" w:rsidRDefault="00385193" w:rsidP="00385193">
      <w:pPr>
        <w:spacing w:after="0" w:line="240" w:lineRule="auto"/>
      </w:pPr>
      <w:r>
        <w:separator/>
      </w:r>
    </w:p>
  </w:footnote>
  <w:footnote w:type="continuationSeparator" w:id="0">
    <w:p w:rsidR="00385193" w:rsidRDefault="00385193" w:rsidP="0038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82" w:rsidRDefault="003D7CD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638313" o:spid="_x0000_s14338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D0" w:rsidRPr="0036183B" w:rsidRDefault="003D7CD0" w:rsidP="00210CD0">
    <w:pPr>
      <w:pStyle w:val="En-tte"/>
      <w:jc w:val="center"/>
      <w:rPr>
        <w:rFonts w:ascii="IBM Plex Sans" w:hAnsi="IBM Plex Sans"/>
        <w:b/>
        <w:color w:val="00B0F0"/>
        <w:spacing w:val="20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638314" o:spid="_x0000_s14339" type="#_x0000_t136" style="position:absolute;left:0;text-align:left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210CD0" w:rsidRPr="0036183B">
      <w:rPr>
        <w:rFonts w:ascii="IBM Plex Sans" w:hAnsi="IBM Plex Sans"/>
        <w:b/>
        <w:color w:val="00B0F0"/>
        <w:spacing w:val="20"/>
        <w:sz w:val="28"/>
      </w:rPr>
      <w:t>Appel à projets 20</w:t>
    </w:r>
    <w:r w:rsidR="003335E2" w:rsidRPr="0036183B">
      <w:rPr>
        <w:rFonts w:ascii="IBM Plex Sans" w:hAnsi="IBM Plex Sans"/>
        <w:b/>
        <w:color w:val="00B0F0"/>
        <w:spacing w:val="20"/>
        <w:sz w:val="28"/>
      </w:rPr>
      <w:t>2</w:t>
    </w:r>
    <w:r w:rsidR="00137DF0" w:rsidRPr="0036183B">
      <w:rPr>
        <w:rFonts w:ascii="IBM Plex Sans" w:hAnsi="IBM Plex Sans"/>
        <w:b/>
        <w:color w:val="00B0F0"/>
        <w:spacing w:val="20"/>
        <w:sz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82" w:rsidRDefault="003D7CD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638312" o:spid="_x0000_s14337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1029"/>
    <w:multiLevelType w:val="hybridMultilevel"/>
    <w:tmpl w:val="19B22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7423"/>
    <w:multiLevelType w:val="hybridMultilevel"/>
    <w:tmpl w:val="CC3CA4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5EFB"/>
    <w:multiLevelType w:val="hybridMultilevel"/>
    <w:tmpl w:val="A81A845E"/>
    <w:lvl w:ilvl="0" w:tplc="0A6E5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51FE"/>
    <w:multiLevelType w:val="hybridMultilevel"/>
    <w:tmpl w:val="CC3CA4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472F"/>
    <w:multiLevelType w:val="hybridMultilevel"/>
    <w:tmpl w:val="5ABA1A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47D1"/>
    <w:multiLevelType w:val="hybridMultilevel"/>
    <w:tmpl w:val="19B22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9"/>
    <w:rsid w:val="00020298"/>
    <w:rsid w:val="00071391"/>
    <w:rsid w:val="000800D7"/>
    <w:rsid w:val="00087321"/>
    <w:rsid w:val="001047A9"/>
    <w:rsid w:val="00137DF0"/>
    <w:rsid w:val="001419D9"/>
    <w:rsid w:val="001708C7"/>
    <w:rsid w:val="00190C8B"/>
    <w:rsid w:val="00191738"/>
    <w:rsid w:val="00193CF2"/>
    <w:rsid w:val="001C00DC"/>
    <w:rsid w:val="001E2243"/>
    <w:rsid w:val="001E6EF7"/>
    <w:rsid w:val="001F06E2"/>
    <w:rsid w:val="00210CD0"/>
    <w:rsid w:val="00286CCA"/>
    <w:rsid w:val="002D4ECC"/>
    <w:rsid w:val="0030522F"/>
    <w:rsid w:val="003335E2"/>
    <w:rsid w:val="00342971"/>
    <w:rsid w:val="0036183B"/>
    <w:rsid w:val="00385193"/>
    <w:rsid w:val="003B606E"/>
    <w:rsid w:val="003D7CD0"/>
    <w:rsid w:val="004675D0"/>
    <w:rsid w:val="00482113"/>
    <w:rsid w:val="004A49FB"/>
    <w:rsid w:val="004C4C39"/>
    <w:rsid w:val="00622A25"/>
    <w:rsid w:val="006707EC"/>
    <w:rsid w:val="00676DDB"/>
    <w:rsid w:val="006861B4"/>
    <w:rsid w:val="006A26AE"/>
    <w:rsid w:val="006A7A3A"/>
    <w:rsid w:val="006C5DC1"/>
    <w:rsid w:val="00720B3E"/>
    <w:rsid w:val="007A31A9"/>
    <w:rsid w:val="007C308B"/>
    <w:rsid w:val="007C79A3"/>
    <w:rsid w:val="007F7564"/>
    <w:rsid w:val="008B2BAA"/>
    <w:rsid w:val="008C1DE2"/>
    <w:rsid w:val="008D1B9D"/>
    <w:rsid w:val="00903EBF"/>
    <w:rsid w:val="00904DB9"/>
    <w:rsid w:val="009456BA"/>
    <w:rsid w:val="0095203C"/>
    <w:rsid w:val="0097644E"/>
    <w:rsid w:val="009A1782"/>
    <w:rsid w:val="009A6272"/>
    <w:rsid w:val="009D66F6"/>
    <w:rsid w:val="00A87D5D"/>
    <w:rsid w:val="00A97491"/>
    <w:rsid w:val="00AC186B"/>
    <w:rsid w:val="00AD2424"/>
    <w:rsid w:val="00B04AD2"/>
    <w:rsid w:val="00B470C3"/>
    <w:rsid w:val="00B6076E"/>
    <w:rsid w:val="00C24D3E"/>
    <w:rsid w:val="00CA2347"/>
    <w:rsid w:val="00D676A6"/>
    <w:rsid w:val="00DA3641"/>
    <w:rsid w:val="00DF4C7C"/>
    <w:rsid w:val="00E02862"/>
    <w:rsid w:val="00E0533E"/>
    <w:rsid w:val="00E62337"/>
    <w:rsid w:val="00E627F7"/>
    <w:rsid w:val="00EA40CF"/>
    <w:rsid w:val="00F1384F"/>
    <w:rsid w:val="00F50512"/>
    <w:rsid w:val="00FB133F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0519F12F"/>
  <w15:docId w15:val="{14D89488-32EB-45A9-AE56-450904F4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5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53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1">
    <w:name w:val="Tableau Grille 1 Clair1"/>
    <w:basedOn w:val="TableauNormal"/>
    <w:uiPriority w:val="46"/>
    <w:rsid w:val="00E623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51">
    <w:name w:val="Tableau simple 51"/>
    <w:basedOn w:val="TableauNormal"/>
    <w:uiPriority w:val="45"/>
    <w:rsid w:val="00E623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E623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2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A7A3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85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85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193"/>
  </w:style>
  <w:style w:type="paragraph" w:styleId="Pieddepage">
    <w:name w:val="footer"/>
    <w:basedOn w:val="Normal"/>
    <w:link w:val="PieddepageCar"/>
    <w:uiPriority w:val="99"/>
    <w:unhideWhenUsed/>
    <w:rsid w:val="00385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193"/>
  </w:style>
  <w:style w:type="character" w:customStyle="1" w:styleId="Titre3Car">
    <w:name w:val="Titre 3 Car"/>
    <w:basedOn w:val="Policepardfaut"/>
    <w:link w:val="Titre3"/>
    <w:uiPriority w:val="9"/>
    <w:rsid w:val="00E053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56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5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4161-841E-40D4-BFE4-3C3AA337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Béatrice ROSSIGNOL</cp:lastModifiedBy>
  <cp:revision>26</cp:revision>
  <cp:lastPrinted>2024-09-24T14:54:00Z</cp:lastPrinted>
  <dcterms:created xsi:type="dcterms:W3CDTF">2020-10-26T15:48:00Z</dcterms:created>
  <dcterms:modified xsi:type="dcterms:W3CDTF">2024-10-18T15:01:00Z</dcterms:modified>
</cp:coreProperties>
</file>