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1" w:rsidRPr="005B1ABE" w:rsidRDefault="00272D11" w:rsidP="00272D11">
      <w:pPr>
        <w:spacing w:before="120" w:after="120" w:line="240" w:lineRule="auto"/>
        <w:rPr>
          <w:rFonts w:ascii="IBM Plex Sans" w:hAnsi="IBM Plex Sans" w:cs="Times New Roman"/>
          <w:sz w:val="20"/>
          <w:szCs w:val="19"/>
          <w:highlight w:val="yellow"/>
        </w:rPr>
      </w:pPr>
      <w:r w:rsidRPr="005B1ABE">
        <w:rPr>
          <w:rFonts w:ascii="IBM Plex Sans" w:hAnsi="IBM Plex Sans" w:cs="Times New Roman"/>
          <w:sz w:val="20"/>
          <w:szCs w:val="19"/>
          <w:highlight w:val="yellow"/>
        </w:rPr>
        <w:t>[Raison sociale]</w:t>
      </w:r>
    </w:p>
    <w:p w:rsidR="00272D11" w:rsidRPr="005B1ABE" w:rsidRDefault="00272D11" w:rsidP="00272D11">
      <w:pPr>
        <w:spacing w:before="120" w:after="120" w:line="240" w:lineRule="auto"/>
        <w:rPr>
          <w:rFonts w:ascii="IBM Plex Sans" w:hAnsi="IBM Plex Sans" w:cs="Times New Roman"/>
          <w:sz w:val="20"/>
          <w:szCs w:val="19"/>
          <w:highlight w:val="yellow"/>
        </w:rPr>
      </w:pPr>
      <w:r w:rsidRPr="005B1ABE">
        <w:rPr>
          <w:rFonts w:ascii="IBM Plex Sans" w:hAnsi="IBM Plex Sans" w:cs="Times New Roman"/>
          <w:sz w:val="20"/>
          <w:szCs w:val="19"/>
          <w:highlight w:val="yellow"/>
        </w:rPr>
        <w:t>[Adresse]</w:t>
      </w:r>
    </w:p>
    <w:p w:rsidR="00272D11" w:rsidRPr="005B1ABE" w:rsidRDefault="00272D11" w:rsidP="00272D11">
      <w:pPr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  <w:highlight w:val="yellow"/>
        </w:rPr>
        <w:t>[Contact projet (Nom / Fonction / Tel / Mail)</w:t>
      </w:r>
      <w:r w:rsidRPr="005B1ABE">
        <w:rPr>
          <w:rFonts w:ascii="IBM Plex Sans" w:hAnsi="IBM Plex Sans" w:cs="Times New Roman"/>
          <w:sz w:val="20"/>
          <w:szCs w:val="19"/>
        </w:rPr>
        <w:t>]</w:t>
      </w: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ab/>
        <w:t>Communauté Urbaine Creusot Montceau</w:t>
      </w: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ab/>
        <w:t>Monsieur le Président</w:t>
      </w: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ab/>
        <w:t>Château de la Verrerie – BP 90069</w:t>
      </w: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ab/>
        <w:t>71206 Le Creusot Cedex</w:t>
      </w: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</w:p>
    <w:p w:rsidR="00272D11" w:rsidRPr="005B1ABE" w:rsidRDefault="00272D11" w:rsidP="00272D11">
      <w:pPr>
        <w:tabs>
          <w:tab w:val="left" w:pos="4962"/>
        </w:tabs>
        <w:spacing w:before="120" w:after="120" w:line="240" w:lineRule="auto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ab/>
        <w:t xml:space="preserve">Ville, le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[…]</w:t>
      </w:r>
    </w:p>
    <w:p w:rsidR="00272D11" w:rsidRPr="005B1ABE" w:rsidRDefault="00272D11" w:rsidP="00272D11">
      <w:pPr>
        <w:spacing w:before="240" w:after="24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  <w:u w:val="single"/>
        </w:rPr>
        <w:t>Objet</w:t>
      </w:r>
      <w:r w:rsidRPr="005B1ABE">
        <w:rPr>
          <w:rFonts w:ascii="IBM Plex Sans" w:hAnsi="IBM Plex Sans" w:cs="Times New Roman"/>
          <w:sz w:val="20"/>
          <w:szCs w:val="19"/>
        </w:rPr>
        <w:t> : Demande d’éligibilité d’un projet immobilier au titre du Règlement d’Intervention en immobilier d’entreprises de la CUCM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Monsieur le Président,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 xml:space="preserve">La société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[Raison Sociale (SIRET :    )]</w:t>
      </w:r>
      <w:r w:rsidRPr="005B1ABE">
        <w:rPr>
          <w:rFonts w:ascii="IBM Plex Sans" w:hAnsi="IBM Plex Sans" w:cs="Times New Roman"/>
          <w:sz w:val="20"/>
          <w:szCs w:val="19"/>
        </w:rPr>
        <w:t xml:space="preserve">, est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un(e)</w:t>
      </w:r>
      <w:r w:rsidRPr="005B1ABE">
        <w:rPr>
          <w:rFonts w:ascii="IBM Plex Sans" w:hAnsi="IBM Plex Sans" w:cs="Times New Roman"/>
          <w:sz w:val="20"/>
          <w:szCs w:val="19"/>
        </w:rPr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alias w:val="typologie d'entreprise"/>
          <w:tag w:val="typologie d'entreprise"/>
          <w:id w:val="1155341199"/>
          <w:placeholder>
            <w:docPart w:val="8EBDE0E44EB24223883D3558E2A1B0E9"/>
          </w:placeholder>
          <w:showingPlcHdr/>
          <w:comboBox>
            <w:listItem w:value="Choisissez un élément."/>
            <w:listItem w:displayText="TPE" w:value="TPE"/>
            <w:listItem w:displayText="PME" w:value="PME"/>
            <w:listItem w:displayText="ETI" w:value="ETI"/>
            <w:listItem w:displayText="groupe" w:value="groupe"/>
          </w:comboBox>
        </w:sdtPr>
        <w:sdtEndPr/>
        <w:sdtContent>
          <w:r w:rsidRPr="005B1ABE">
            <w:rPr>
              <w:rStyle w:val="Textedelespacerserv"/>
              <w:rFonts w:ascii="IBM Plex Sans" w:hAnsi="IBM Plex Sans" w:cs="Times New Roman"/>
              <w:sz w:val="24"/>
            </w:rPr>
            <w:t>Choisissez un élément.</w:t>
          </w:r>
        </w:sdtContent>
      </w:sdt>
      <w:r w:rsidRPr="005B1ABE">
        <w:rPr>
          <w:rFonts w:ascii="IBM Plex Sans" w:hAnsi="IBM Plex Sans" w:cs="Times New Roman"/>
          <w:sz w:val="20"/>
          <w:szCs w:val="19"/>
        </w:rPr>
        <w:t xml:space="preserve"> avec un effectif consolidé de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[…]</w:t>
      </w:r>
      <w:r w:rsidRPr="005B1ABE">
        <w:rPr>
          <w:rFonts w:ascii="IBM Plex Sans" w:hAnsi="IBM Plex Sans" w:cs="Times New Roman"/>
          <w:sz w:val="20"/>
          <w:szCs w:val="19"/>
        </w:rPr>
        <w:t xml:space="preserve"> personnes, dans le secteur d’activité de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[…]</w:t>
      </w:r>
      <w:r w:rsidRPr="005B1ABE">
        <w:rPr>
          <w:rFonts w:ascii="IBM Plex Sans" w:hAnsi="IBM Plex Sans" w:cs="Times New Roman"/>
          <w:sz w:val="20"/>
          <w:szCs w:val="19"/>
        </w:rPr>
        <w:t xml:space="preserve">. Son code NAF est </w:t>
      </w:r>
      <w:proofErr w:type="gramStart"/>
      <w:r w:rsidRPr="005B1ABE">
        <w:rPr>
          <w:rFonts w:ascii="IBM Plex Sans" w:hAnsi="IBM Plex Sans" w:cs="Times New Roman"/>
          <w:sz w:val="20"/>
          <w:szCs w:val="19"/>
        </w:rPr>
        <w:t>le  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</w:t>
      </w:r>
      <w:proofErr w:type="gramEnd"/>
      <w:r w:rsidRPr="005B1ABE">
        <w:rPr>
          <w:rFonts w:ascii="IBM Plex Sans" w:hAnsi="IBM Plex Sans" w:cs="Times New Roman"/>
          <w:sz w:val="20"/>
          <w:szCs w:val="19"/>
          <w:highlight w:val="yellow"/>
        </w:rPr>
        <w:t>…]</w:t>
      </w:r>
      <w:r w:rsidRPr="005B1ABE">
        <w:rPr>
          <w:rFonts w:ascii="IBM Plex Sans" w:hAnsi="IBM Plex Sans" w:cs="Times New Roman"/>
          <w:sz w:val="20"/>
          <w:szCs w:val="19"/>
        </w:rPr>
        <w:t>.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  <w:highlight w:val="yellow"/>
        </w:rPr>
        <w:t>[Raison Sociale]</w:t>
      </w:r>
      <w:r w:rsidRPr="005B1ABE">
        <w:rPr>
          <w:rFonts w:ascii="IBM Plex Sans" w:hAnsi="IBM Plex Sans" w:cs="Times New Roman"/>
          <w:sz w:val="20"/>
          <w:szCs w:val="19"/>
        </w:rPr>
        <w:t xml:space="preserve"> envisage un programme de développement immobilier pour lequel elle sollicite le soutien de la CUCM au titre du règlement d’intervention en immobilier d’entreprises.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  <w:u w:val="single"/>
        </w:rPr>
      </w:pPr>
      <w:r w:rsidRPr="005B1ABE">
        <w:rPr>
          <w:rFonts w:ascii="IBM Plex Sans" w:hAnsi="IBM Plex Sans" w:cs="Times New Roman"/>
          <w:sz w:val="20"/>
          <w:szCs w:val="19"/>
          <w:u w:val="single"/>
        </w:rPr>
        <w:t>Les caractéristiques de ce projet sont les suivantes :</w:t>
      </w:r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Nature</w:t>
      </w:r>
      <w:r w:rsidRPr="005B1ABE">
        <w:rPr>
          <w:rFonts w:ascii="IBM Plex Sans" w:hAnsi="IBM Plex Sans" w:cs="Times New Roman"/>
          <w:sz w:val="20"/>
          <w:szCs w:val="19"/>
        </w:rPr>
        <w:t xml:space="preserve"> : </w:t>
      </w:r>
    </w:p>
    <w:p w:rsidR="00272D11" w:rsidRPr="005B1ABE" w:rsidRDefault="00272D11" w:rsidP="00272D11">
      <w:pPr>
        <w:pStyle w:val="Paragraphedeliste"/>
        <w:numPr>
          <w:ilvl w:val="1"/>
          <w:numId w:val="1"/>
        </w:numPr>
        <w:tabs>
          <w:tab w:val="left" w:pos="3544"/>
        </w:tabs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Acquisition :</w:t>
      </w:r>
      <w:r w:rsidRPr="005B1ABE">
        <w:rPr>
          <w:rFonts w:ascii="IBM Plex Sans" w:hAnsi="IBM Plex Sans" w:cs="Times New Roman"/>
          <w:sz w:val="20"/>
          <w:szCs w:val="19"/>
        </w:rPr>
        <w:tab/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id w:val="-16913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ABE">
            <w:rPr>
              <w:rFonts w:ascii="Segoe UI Symbol" w:eastAsia="MS Gothic" w:hAnsi="Segoe UI Symbol" w:cs="Segoe UI Symbol"/>
              <w:sz w:val="20"/>
              <w:szCs w:val="19"/>
            </w:rPr>
            <w:t>☐</w:t>
          </w:r>
        </w:sdtContent>
      </w:sdt>
    </w:p>
    <w:p w:rsidR="00272D11" w:rsidRPr="005B1ABE" w:rsidRDefault="00272D11" w:rsidP="00272D11">
      <w:pPr>
        <w:pStyle w:val="Paragraphedeliste"/>
        <w:numPr>
          <w:ilvl w:val="1"/>
          <w:numId w:val="1"/>
        </w:numPr>
        <w:tabs>
          <w:tab w:val="left" w:pos="3544"/>
        </w:tabs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Construction :</w:t>
      </w:r>
      <w:r w:rsidRPr="005B1ABE">
        <w:rPr>
          <w:rFonts w:ascii="IBM Plex Sans" w:hAnsi="IBM Plex Sans" w:cs="Times New Roman"/>
          <w:sz w:val="20"/>
          <w:szCs w:val="19"/>
        </w:rPr>
        <w:tab/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id w:val="132655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ABE">
            <w:rPr>
              <w:rFonts w:ascii="Segoe UI Symbol" w:eastAsia="MS Gothic" w:hAnsi="Segoe UI Symbol" w:cs="Segoe UI Symbol"/>
              <w:sz w:val="20"/>
              <w:szCs w:val="19"/>
            </w:rPr>
            <w:t>☐</w:t>
          </w:r>
        </w:sdtContent>
      </w:sdt>
    </w:p>
    <w:p w:rsidR="00272D11" w:rsidRPr="005B1ABE" w:rsidRDefault="00272D11" w:rsidP="00272D11">
      <w:pPr>
        <w:pStyle w:val="Paragraphedeliste"/>
        <w:numPr>
          <w:ilvl w:val="1"/>
          <w:numId w:val="1"/>
        </w:numPr>
        <w:tabs>
          <w:tab w:val="left" w:pos="3544"/>
        </w:tabs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Extension :</w:t>
      </w:r>
      <w:r w:rsidRPr="005B1ABE">
        <w:rPr>
          <w:rFonts w:ascii="IBM Plex Sans" w:hAnsi="IBM Plex Sans" w:cs="Times New Roman"/>
          <w:sz w:val="20"/>
          <w:szCs w:val="19"/>
        </w:rPr>
        <w:tab/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id w:val="-76792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ABE">
            <w:rPr>
              <w:rFonts w:ascii="Segoe UI Symbol" w:eastAsia="MS Gothic" w:hAnsi="Segoe UI Symbol" w:cs="Segoe UI Symbol"/>
              <w:sz w:val="20"/>
              <w:szCs w:val="19"/>
            </w:rPr>
            <w:t>☐</w:t>
          </w:r>
        </w:sdtContent>
      </w:sdt>
    </w:p>
    <w:p w:rsidR="00272D11" w:rsidRPr="005B1ABE" w:rsidRDefault="00272D11" w:rsidP="00272D11">
      <w:pPr>
        <w:pStyle w:val="Paragraphedeliste"/>
        <w:numPr>
          <w:ilvl w:val="1"/>
          <w:numId w:val="1"/>
        </w:numPr>
        <w:tabs>
          <w:tab w:val="left" w:pos="3544"/>
        </w:tabs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Réhabilitation :</w:t>
      </w:r>
      <w:r w:rsidRPr="005B1ABE">
        <w:rPr>
          <w:rFonts w:ascii="IBM Plex Sans" w:hAnsi="IBM Plex Sans" w:cs="Times New Roman"/>
          <w:sz w:val="20"/>
          <w:szCs w:val="19"/>
        </w:rPr>
        <w:tab/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id w:val="-99541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ABE">
            <w:rPr>
              <w:rFonts w:ascii="Segoe UI Symbol" w:eastAsia="MS Gothic" w:hAnsi="Segoe UI Symbol" w:cs="Segoe UI Symbol"/>
              <w:sz w:val="20"/>
              <w:szCs w:val="19"/>
            </w:rPr>
            <w:t>☐</w:t>
          </w:r>
        </w:sdtContent>
      </w:sdt>
    </w:p>
    <w:p w:rsidR="00272D11" w:rsidRDefault="00272D11" w:rsidP="00272D11">
      <w:pPr>
        <w:pStyle w:val="Paragraphedeliste"/>
        <w:numPr>
          <w:ilvl w:val="1"/>
          <w:numId w:val="1"/>
        </w:numPr>
        <w:tabs>
          <w:tab w:val="left" w:pos="3544"/>
        </w:tabs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Aménagement :</w:t>
      </w:r>
      <w:r w:rsidRPr="005B1ABE">
        <w:rPr>
          <w:rFonts w:ascii="IBM Plex Sans" w:hAnsi="IBM Plex Sans" w:cs="Times New Roman"/>
          <w:sz w:val="20"/>
          <w:szCs w:val="19"/>
        </w:rPr>
        <w:tab/>
        <w:t xml:space="preserve"> </w:t>
      </w:r>
      <w:sdt>
        <w:sdtPr>
          <w:rPr>
            <w:rFonts w:ascii="IBM Plex Sans" w:hAnsi="IBM Plex Sans" w:cs="Times New Roman"/>
            <w:sz w:val="20"/>
            <w:szCs w:val="19"/>
          </w:rPr>
          <w:id w:val="62628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ABE">
            <w:rPr>
              <w:rFonts w:ascii="Segoe UI Symbol" w:eastAsia="MS Gothic" w:hAnsi="Segoe UI Symbol" w:cs="Segoe UI Symbol"/>
              <w:sz w:val="20"/>
              <w:szCs w:val="19"/>
            </w:rPr>
            <w:t>☐</w:t>
          </w:r>
        </w:sdtContent>
      </w:sdt>
    </w:p>
    <w:p w:rsidR="00207C2F" w:rsidRPr="005B1ABE" w:rsidRDefault="00207C2F" w:rsidP="00207C2F">
      <w:pPr>
        <w:pStyle w:val="Paragraphedeliste"/>
        <w:tabs>
          <w:tab w:val="left" w:pos="3544"/>
        </w:tabs>
        <w:spacing w:before="120" w:after="120" w:line="240" w:lineRule="auto"/>
        <w:ind w:left="1785"/>
        <w:jc w:val="both"/>
        <w:rPr>
          <w:rFonts w:ascii="IBM Plex Sans" w:hAnsi="IBM Plex Sans" w:cs="Times New Roman"/>
          <w:sz w:val="20"/>
          <w:szCs w:val="19"/>
        </w:rPr>
      </w:pPr>
      <w:bookmarkStart w:id="0" w:name="_GoBack"/>
      <w:bookmarkEnd w:id="0"/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b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Localisation du projet immobilier :</w:t>
      </w:r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b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Descriptif du programme immobilier :</w:t>
      </w:r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b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Montant des dépenses d’investissements envisagées :</w:t>
      </w:r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Dates de réalisation prévisionnelles du programme</w:t>
      </w:r>
      <w:r w:rsidRPr="005B1ABE">
        <w:rPr>
          <w:rFonts w:ascii="IBM Plex Sans" w:hAnsi="IBM Plex Sans" w:cs="Times New Roman"/>
          <w:sz w:val="20"/>
          <w:szCs w:val="19"/>
        </w:rPr>
        <w:t xml:space="preserve"> :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du […] au […]</w:t>
      </w:r>
    </w:p>
    <w:p w:rsidR="00272D11" w:rsidRPr="005B1ABE" w:rsidRDefault="00272D11" w:rsidP="00272D11">
      <w:pPr>
        <w:pStyle w:val="Paragraphedeliste"/>
        <w:numPr>
          <w:ilvl w:val="0"/>
          <w:numId w:val="1"/>
        </w:num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b/>
          <w:sz w:val="20"/>
          <w:szCs w:val="19"/>
        </w:rPr>
        <w:t>Montant de la subvention sollicitée</w:t>
      </w:r>
      <w:r w:rsidRPr="005B1ABE">
        <w:rPr>
          <w:rFonts w:ascii="IBM Plex Sans" w:hAnsi="IBM Plex Sans" w:cs="Times New Roman"/>
          <w:sz w:val="20"/>
          <w:szCs w:val="19"/>
        </w:rPr>
        <w:t> :</w:t>
      </w:r>
    </w:p>
    <w:p w:rsidR="00272D11" w:rsidRPr="005B1ABE" w:rsidRDefault="00272D11" w:rsidP="00272D11">
      <w:pPr>
        <w:pStyle w:val="Paragraphedeliste"/>
        <w:spacing w:before="120" w:after="120" w:line="240" w:lineRule="auto"/>
        <w:ind w:left="1065"/>
        <w:jc w:val="both"/>
        <w:rPr>
          <w:rFonts w:ascii="IBM Plex Sans" w:hAnsi="IBM Plex Sans" w:cs="Times New Roman"/>
          <w:sz w:val="20"/>
          <w:szCs w:val="19"/>
        </w:rPr>
      </w:pP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 xml:space="preserve">Ce projet s’inscrit dans la stratégie de développement de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[Raison Sociale]</w:t>
      </w:r>
      <w:r w:rsidRPr="005B1ABE">
        <w:rPr>
          <w:rFonts w:ascii="IBM Plex Sans" w:hAnsi="IBM Plex Sans" w:cs="Times New Roman"/>
          <w:sz w:val="20"/>
          <w:szCs w:val="19"/>
        </w:rPr>
        <w:t xml:space="preserve"> : </w:t>
      </w:r>
      <w:r w:rsidRPr="005B1ABE">
        <w:rPr>
          <w:rFonts w:ascii="IBM Plex Sans" w:hAnsi="IBM Plex Sans" w:cs="Times New Roman"/>
          <w:sz w:val="20"/>
          <w:szCs w:val="19"/>
          <w:highlight w:val="yellow"/>
        </w:rPr>
        <w:t>[contexte et justification synthétique].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Afin d’assurer une instruction complète de ma demande de subvention, je m’engage à vous déposer un dossier complet dans un délai maximum de 3 mois.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</w:rPr>
        <w:t>Je vous prie de croire, Monsieur le Président, à l’assurance de ma parfaite considération.</w:t>
      </w: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</w:p>
    <w:p w:rsidR="00272D11" w:rsidRPr="005B1ABE" w:rsidRDefault="00272D11" w:rsidP="00272D11">
      <w:pPr>
        <w:spacing w:before="120" w:after="120" w:line="240" w:lineRule="auto"/>
        <w:jc w:val="both"/>
        <w:rPr>
          <w:rFonts w:ascii="IBM Plex Sans" w:hAnsi="IBM Plex Sans" w:cs="Times New Roman"/>
          <w:sz w:val="20"/>
          <w:szCs w:val="19"/>
        </w:rPr>
      </w:pPr>
      <w:r w:rsidRPr="005B1ABE">
        <w:rPr>
          <w:rFonts w:ascii="IBM Plex Sans" w:hAnsi="IBM Plex Sans" w:cs="Times New Roman"/>
          <w:sz w:val="20"/>
          <w:szCs w:val="19"/>
          <w:highlight w:val="yellow"/>
        </w:rPr>
        <w:t>[Prénom, Nom du représentant légal]</w:t>
      </w:r>
    </w:p>
    <w:p w:rsidR="00A13551" w:rsidRPr="005B1ABE" w:rsidRDefault="00A13551" w:rsidP="002E1A01">
      <w:pPr>
        <w:spacing w:after="0" w:line="240" w:lineRule="auto"/>
        <w:rPr>
          <w:rFonts w:ascii="IBM Plex Sans" w:hAnsi="IBM Plex Sans"/>
          <w:sz w:val="19"/>
          <w:szCs w:val="19"/>
        </w:rPr>
      </w:pPr>
    </w:p>
    <w:sectPr w:rsidR="00A13551" w:rsidRPr="005B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0B7"/>
    <w:multiLevelType w:val="hybridMultilevel"/>
    <w:tmpl w:val="45ECC736"/>
    <w:lvl w:ilvl="0" w:tplc="E0A604AA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2"/>
    <w:rsid w:val="000C7FF2"/>
    <w:rsid w:val="00121D20"/>
    <w:rsid w:val="001A3579"/>
    <w:rsid w:val="00207C2F"/>
    <w:rsid w:val="00245E29"/>
    <w:rsid w:val="00266B94"/>
    <w:rsid w:val="00272D11"/>
    <w:rsid w:val="002744F3"/>
    <w:rsid w:val="002E1A01"/>
    <w:rsid w:val="00391531"/>
    <w:rsid w:val="005B1ABE"/>
    <w:rsid w:val="00614CA6"/>
    <w:rsid w:val="006E6E16"/>
    <w:rsid w:val="007A01DC"/>
    <w:rsid w:val="007D320A"/>
    <w:rsid w:val="00954F00"/>
    <w:rsid w:val="00A13551"/>
    <w:rsid w:val="00B316DA"/>
    <w:rsid w:val="00BB0ED8"/>
    <w:rsid w:val="00D8101C"/>
    <w:rsid w:val="00DB6382"/>
    <w:rsid w:val="00E4591A"/>
    <w:rsid w:val="00F85A9A"/>
    <w:rsid w:val="00F8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3740"/>
  <w15:chartTrackingRefBased/>
  <w15:docId w15:val="{234A38B3-5CB2-4CF2-B0A2-EFA8A52C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C7F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7F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7F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7F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7F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FF2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A01DC"/>
    <w:rPr>
      <w:color w:val="808080"/>
    </w:rPr>
  </w:style>
  <w:style w:type="paragraph" w:styleId="Paragraphedeliste">
    <w:name w:val="List Paragraph"/>
    <w:basedOn w:val="Normal"/>
    <w:uiPriority w:val="34"/>
    <w:qFormat/>
    <w:rsid w:val="00F8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BDE0E44EB24223883D3558E2A1B0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968FDF-6D4D-4591-84BE-66A31CEB9EB3}"/>
      </w:docPartPr>
      <w:docPartBody>
        <w:p w:rsidR="002019A5" w:rsidRDefault="002B5DA3" w:rsidP="002B5DA3">
          <w:pPr>
            <w:pStyle w:val="8EBDE0E44EB24223883D3558E2A1B0E9"/>
          </w:pPr>
          <w:r w:rsidRPr="00157D6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4E"/>
    <w:rsid w:val="002019A5"/>
    <w:rsid w:val="002B5DA3"/>
    <w:rsid w:val="00527F4E"/>
    <w:rsid w:val="00F0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5DA3"/>
    <w:rPr>
      <w:color w:val="808080"/>
    </w:rPr>
  </w:style>
  <w:style w:type="paragraph" w:customStyle="1" w:styleId="2CC074E0D839415AB5E6DCD3DFDCFB67">
    <w:name w:val="2CC074E0D839415AB5E6DCD3DFDCFB67"/>
    <w:rsid w:val="00527F4E"/>
    <w:pPr>
      <w:spacing w:after="200" w:line="276" w:lineRule="auto"/>
    </w:pPr>
    <w:rPr>
      <w:rFonts w:eastAsiaTheme="minorHAnsi"/>
      <w:lang w:eastAsia="en-US"/>
    </w:rPr>
  </w:style>
  <w:style w:type="paragraph" w:customStyle="1" w:styleId="2CC074E0D839415AB5E6DCD3DFDCFB671">
    <w:name w:val="2CC074E0D839415AB5E6DCD3DFDCFB671"/>
    <w:rsid w:val="00F07F04"/>
    <w:pPr>
      <w:spacing w:after="200" w:line="276" w:lineRule="auto"/>
    </w:pPr>
    <w:rPr>
      <w:rFonts w:eastAsiaTheme="minorHAnsi"/>
      <w:lang w:eastAsia="en-US"/>
    </w:rPr>
  </w:style>
  <w:style w:type="paragraph" w:customStyle="1" w:styleId="01C76E6567F94E56BA2C277610521AE7">
    <w:name w:val="01C76E6567F94E56BA2C277610521AE7"/>
    <w:rsid w:val="00F07F0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9015F0DD75F4BDC81D668C8AD8A344A">
    <w:name w:val="49015F0DD75F4BDC81D668C8AD8A344A"/>
    <w:rsid w:val="002B5DA3"/>
  </w:style>
  <w:style w:type="paragraph" w:customStyle="1" w:styleId="8EBDE0E44EB24223883D3558E2A1B0E9">
    <w:name w:val="8EBDE0E44EB24223883D3558E2A1B0E9"/>
    <w:rsid w:val="002B5D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CUCM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BADON</dc:creator>
  <cp:keywords/>
  <dc:description/>
  <cp:lastModifiedBy>Pauline GELOT</cp:lastModifiedBy>
  <cp:revision>12</cp:revision>
  <cp:lastPrinted>2018-07-16T08:47:00Z</cp:lastPrinted>
  <dcterms:created xsi:type="dcterms:W3CDTF">2018-07-13T13:33:00Z</dcterms:created>
  <dcterms:modified xsi:type="dcterms:W3CDTF">2021-11-17T15:32:00Z</dcterms:modified>
</cp:coreProperties>
</file>